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FF6" w:rsidRDefault="00DD3FF6" w:rsidP="00B456DE">
      <w:pPr>
        <w:pStyle w:val="a3"/>
        <w:ind w:left="33"/>
        <w:rPr>
          <w:rFonts w:ascii="Times New Roman" w:hAnsi="Times New Roman" w:cs="Times New Roman"/>
          <w:sz w:val="24"/>
          <w:szCs w:val="24"/>
        </w:rPr>
      </w:pPr>
    </w:p>
    <w:p w:rsidR="00DD3FF6" w:rsidRDefault="00DD3FF6" w:rsidP="00B456DE">
      <w:pPr>
        <w:pStyle w:val="a3"/>
        <w:ind w:left="33"/>
        <w:rPr>
          <w:rFonts w:ascii="Times New Roman" w:hAnsi="Times New Roman" w:cs="Times New Roman"/>
          <w:sz w:val="24"/>
          <w:szCs w:val="24"/>
        </w:rPr>
      </w:pPr>
    </w:p>
    <w:p w:rsidR="00831EA4" w:rsidRDefault="00831EA4" w:rsidP="00831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EA4">
        <w:rPr>
          <w:rFonts w:ascii="Times New Roman" w:hAnsi="Times New Roman" w:cs="Times New Roman"/>
          <w:b/>
          <w:sz w:val="28"/>
          <w:szCs w:val="28"/>
        </w:rPr>
        <w:t xml:space="preserve">План заседаний Управляющего совета </w:t>
      </w:r>
    </w:p>
    <w:p w:rsidR="00640642" w:rsidRDefault="00FC67DA" w:rsidP="00831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 ДО ЦДТ «</w:t>
      </w:r>
      <w:r w:rsidR="00831EA4" w:rsidRPr="00831EA4">
        <w:rPr>
          <w:rFonts w:ascii="Times New Roman" w:hAnsi="Times New Roman" w:cs="Times New Roman"/>
          <w:b/>
          <w:sz w:val="28"/>
          <w:szCs w:val="28"/>
        </w:rPr>
        <w:t>Ассоль» на 20</w:t>
      </w:r>
      <w:r w:rsidR="00E4047F">
        <w:rPr>
          <w:rFonts w:ascii="Times New Roman" w:hAnsi="Times New Roman" w:cs="Times New Roman"/>
          <w:b/>
          <w:sz w:val="28"/>
          <w:szCs w:val="28"/>
        </w:rPr>
        <w:t>2</w:t>
      </w:r>
      <w:r w:rsidR="003A6477">
        <w:rPr>
          <w:rFonts w:ascii="Times New Roman" w:hAnsi="Times New Roman" w:cs="Times New Roman"/>
          <w:b/>
          <w:sz w:val="28"/>
          <w:szCs w:val="28"/>
        </w:rPr>
        <w:t>6</w:t>
      </w:r>
      <w:r w:rsidR="00831EA4" w:rsidRPr="00831EA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4"/>
        <w:tblW w:w="10008" w:type="dxa"/>
        <w:tblLook w:val="01E0" w:firstRow="1" w:lastRow="1" w:firstColumn="1" w:lastColumn="1" w:noHBand="0" w:noVBand="0"/>
      </w:tblPr>
      <w:tblGrid>
        <w:gridCol w:w="648"/>
        <w:gridCol w:w="6480"/>
        <w:gridCol w:w="2880"/>
      </w:tblGrid>
      <w:tr w:rsidR="00421BE4" w:rsidRPr="008D4E5D" w:rsidTr="00C41E09">
        <w:tc>
          <w:tcPr>
            <w:tcW w:w="648" w:type="dxa"/>
          </w:tcPr>
          <w:p w:rsidR="00421BE4" w:rsidRPr="008D4E5D" w:rsidRDefault="00421BE4" w:rsidP="00C41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5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480" w:type="dxa"/>
          </w:tcPr>
          <w:p w:rsidR="00421BE4" w:rsidRPr="008D4E5D" w:rsidRDefault="00421BE4" w:rsidP="00C41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5D">
              <w:rPr>
                <w:rFonts w:ascii="Times New Roman" w:hAnsi="Times New Roman" w:cs="Times New Roman"/>
                <w:b/>
                <w:sz w:val="28"/>
                <w:szCs w:val="28"/>
              </w:rPr>
              <w:t>Примерная тематика заседаний</w:t>
            </w:r>
          </w:p>
        </w:tc>
        <w:tc>
          <w:tcPr>
            <w:tcW w:w="2880" w:type="dxa"/>
          </w:tcPr>
          <w:p w:rsidR="00421BE4" w:rsidRPr="008D4E5D" w:rsidRDefault="00421BE4" w:rsidP="00C41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5D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Примерные сроки</w:t>
            </w:r>
          </w:p>
        </w:tc>
      </w:tr>
      <w:tr w:rsidR="00421BE4" w:rsidRPr="008D4E5D" w:rsidTr="00C41E09">
        <w:tc>
          <w:tcPr>
            <w:tcW w:w="648" w:type="dxa"/>
          </w:tcPr>
          <w:p w:rsidR="00421BE4" w:rsidRPr="008D4E5D" w:rsidRDefault="00421BE4" w:rsidP="00C41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E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80" w:type="dxa"/>
          </w:tcPr>
          <w:p w:rsidR="008D4E5D" w:rsidRPr="001243A9" w:rsidRDefault="00421BE4" w:rsidP="00C41E0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43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№1:</w:t>
            </w:r>
          </w:p>
          <w:p w:rsidR="008D4E5D" w:rsidRPr="001243A9" w:rsidRDefault="008D4E5D" w:rsidP="00421BE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9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плана работы </w:t>
            </w:r>
            <w:r w:rsidR="007C22D1" w:rsidRPr="001243A9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Управляющего совета </w:t>
            </w:r>
            <w:r w:rsidRPr="001243A9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E404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64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243A9">
              <w:rPr>
                <w:rFonts w:ascii="Times New Roman" w:hAnsi="Times New Roman" w:cs="Times New Roman"/>
                <w:sz w:val="28"/>
                <w:szCs w:val="28"/>
              </w:rPr>
              <w:t xml:space="preserve"> год. </w:t>
            </w:r>
          </w:p>
          <w:p w:rsidR="008D4E5D" w:rsidRPr="001243A9" w:rsidRDefault="008D4E5D" w:rsidP="00421BE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43A9">
              <w:rPr>
                <w:rFonts w:ascii="Times New Roman" w:hAnsi="Times New Roman" w:cs="Times New Roman"/>
                <w:sz w:val="28"/>
                <w:szCs w:val="28"/>
              </w:rPr>
              <w:t>Отчетно</w:t>
            </w:r>
            <w:proofErr w:type="spellEnd"/>
            <w:r w:rsidRPr="001243A9">
              <w:rPr>
                <w:rFonts w:ascii="Times New Roman" w:hAnsi="Times New Roman" w:cs="Times New Roman"/>
                <w:sz w:val="28"/>
                <w:szCs w:val="28"/>
              </w:rPr>
              <w:t xml:space="preserve"> – перевыборная конференция членов УС.</w:t>
            </w:r>
          </w:p>
          <w:p w:rsidR="00421BE4" w:rsidRPr="001243A9" w:rsidRDefault="00421BE4" w:rsidP="00421BE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9">
              <w:rPr>
                <w:rFonts w:ascii="Times New Roman" w:hAnsi="Times New Roman" w:cs="Times New Roman"/>
                <w:sz w:val="28"/>
                <w:szCs w:val="28"/>
              </w:rPr>
              <w:t>Распределение стимулирующей части фонда оплаты труда работников Центра.</w:t>
            </w:r>
          </w:p>
          <w:p w:rsidR="00421BE4" w:rsidRPr="001243A9" w:rsidRDefault="00421BE4" w:rsidP="00421BE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9">
              <w:rPr>
                <w:rFonts w:ascii="Times New Roman" w:hAnsi="Times New Roman" w:cs="Times New Roman"/>
                <w:sz w:val="28"/>
                <w:szCs w:val="28"/>
              </w:rPr>
              <w:t>Согласование локальных актов.</w:t>
            </w:r>
          </w:p>
        </w:tc>
        <w:tc>
          <w:tcPr>
            <w:tcW w:w="2880" w:type="dxa"/>
          </w:tcPr>
          <w:p w:rsidR="00421BE4" w:rsidRPr="008D4E5D" w:rsidRDefault="001243A9" w:rsidP="00C41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5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21BE4" w:rsidRPr="008D4E5D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1BE4" w:rsidRPr="008D4E5D" w:rsidTr="00C41E09">
        <w:tc>
          <w:tcPr>
            <w:tcW w:w="648" w:type="dxa"/>
          </w:tcPr>
          <w:p w:rsidR="00421BE4" w:rsidRPr="008D4E5D" w:rsidRDefault="00421BE4" w:rsidP="00C41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E5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80" w:type="dxa"/>
          </w:tcPr>
          <w:p w:rsidR="00421BE4" w:rsidRPr="001243A9" w:rsidRDefault="00421BE4" w:rsidP="00C41E0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43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№2.</w:t>
            </w:r>
          </w:p>
          <w:p w:rsidR="00421BE4" w:rsidRPr="001243A9" w:rsidRDefault="00421BE4" w:rsidP="007C103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9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</w:t>
            </w:r>
            <w:r w:rsidR="007C103C" w:rsidRPr="001243A9">
              <w:rPr>
                <w:rFonts w:ascii="Times New Roman" w:hAnsi="Times New Roman" w:cs="Times New Roman"/>
                <w:sz w:val="28"/>
                <w:szCs w:val="28"/>
              </w:rPr>
              <w:t>утверждени</w:t>
            </w:r>
            <w:r w:rsidR="008D4E5D" w:rsidRPr="001243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C103C" w:rsidRPr="001243A9">
              <w:rPr>
                <w:rFonts w:ascii="Times New Roman" w:hAnsi="Times New Roman" w:cs="Times New Roman"/>
                <w:sz w:val="28"/>
                <w:szCs w:val="28"/>
              </w:rPr>
              <w:t xml:space="preserve"> отчета о результатах с</w:t>
            </w:r>
            <w:r w:rsidR="008D4E5D" w:rsidRPr="001243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C103C" w:rsidRPr="001243A9">
              <w:rPr>
                <w:rFonts w:ascii="Times New Roman" w:hAnsi="Times New Roman" w:cs="Times New Roman"/>
                <w:sz w:val="28"/>
                <w:szCs w:val="28"/>
              </w:rPr>
              <w:t>мообследования Центра.</w:t>
            </w:r>
          </w:p>
          <w:p w:rsidR="00421BE4" w:rsidRPr="001243A9" w:rsidRDefault="00421BE4" w:rsidP="00C41E09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9">
              <w:rPr>
                <w:rFonts w:ascii="Times New Roman" w:hAnsi="Times New Roman" w:cs="Times New Roman"/>
                <w:sz w:val="28"/>
                <w:szCs w:val="28"/>
              </w:rPr>
              <w:t>2. Согласование локальных актов.</w:t>
            </w:r>
          </w:p>
        </w:tc>
        <w:tc>
          <w:tcPr>
            <w:tcW w:w="2880" w:type="dxa"/>
          </w:tcPr>
          <w:p w:rsidR="00421BE4" w:rsidRPr="008D4E5D" w:rsidRDefault="001243A9" w:rsidP="00C41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C103C" w:rsidRPr="008D4E5D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BE4" w:rsidRPr="008D4E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21BE4" w:rsidRPr="008D4E5D" w:rsidTr="00C41E09">
        <w:tc>
          <w:tcPr>
            <w:tcW w:w="648" w:type="dxa"/>
          </w:tcPr>
          <w:p w:rsidR="00421BE4" w:rsidRPr="008D4E5D" w:rsidRDefault="00421BE4" w:rsidP="00C41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E5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80" w:type="dxa"/>
          </w:tcPr>
          <w:p w:rsidR="00421BE4" w:rsidRPr="001243A9" w:rsidRDefault="00421BE4" w:rsidP="00C41E0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43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№3.</w:t>
            </w:r>
          </w:p>
          <w:p w:rsidR="007C103C" w:rsidRPr="001243A9" w:rsidRDefault="007C103C" w:rsidP="00C41E09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9">
              <w:rPr>
                <w:rFonts w:ascii="Times New Roman" w:hAnsi="Times New Roman" w:cs="Times New Roman"/>
                <w:sz w:val="28"/>
                <w:szCs w:val="28"/>
              </w:rPr>
              <w:t>1.Рассмотрение и утверждение публичного отчета Центра.</w:t>
            </w:r>
          </w:p>
          <w:p w:rsidR="00421BE4" w:rsidRPr="001243A9" w:rsidRDefault="007C103C" w:rsidP="00C41E09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1BE4" w:rsidRPr="001243A9">
              <w:rPr>
                <w:rFonts w:ascii="Times New Roman" w:hAnsi="Times New Roman" w:cs="Times New Roman"/>
                <w:sz w:val="28"/>
                <w:szCs w:val="28"/>
              </w:rPr>
              <w:t>. Согласование локальных актов</w:t>
            </w:r>
          </w:p>
        </w:tc>
        <w:tc>
          <w:tcPr>
            <w:tcW w:w="2880" w:type="dxa"/>
          </w:tcPr>
          <w:p w:rsidR="00421BE4" w:rsidRPr="008D4E5D" w:rsidRDefault="008D4E5D" w:rsidP="00C41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C103C" w:rsidRPr="008D4E5D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-июнь</w:t>
            </w:r>
          </w:p>
        </w:tc>
      </w:tr>
      <w:tr w:rsidR="00421BE4" w:rsidRPr="008D4E5D" w:rsidTr="00C41E09">
        <w:tc>
          <w:tcPr>
            <w:tcW w:w="648" w:type="dxa"/>
          </w:tcPr>
          <w:p w:rsidR="00421BE4" w:rsidRPr="008D4E5D" w:rsidRDefault="00421BE4" w:rsidP="00C41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E5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80" w:type="dxa"/>
          </w:tcPr>
          <w:p w:rsidR="00421BE4" w:rsidRPr="001243A9" w:rsidRDefault="00421BE4" w:rsidP="00C41E0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43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№4.</w:t>
            </w:r>
          </w:p>
          <w:p w:rsidR="007C103C" w:rsidRPr="001243A9" w:rsidRDefault="00421BE4" w:rsidP="007C103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9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согласование </w:t>
            </w:r>
            <w:r w:rsidR="007C103C" w:rsidRPr="001243A9">
              <w:rPr>
                <w:rFonts w:ascii="Times New Roman" w:hAnsi="Times New Roman" w:cs="Times New Roman"/>
                <w:sz w:val="28"/>
                <w:szCs w:val="28"/>
              </w:rPr>
              <w:t>режима работы Центра на 20</w:t>
            </w:r>
            <w:r w:rsidR="00E404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64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C103C" w:rsidRPr="001243A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340C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64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="000D1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03C" w:rsidRPr="001243A9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  <w:p w:rsidR="007C103C" w:rsidRPr="001243A9" w:rsidRDefault="007C103C" w:rsidP="007C103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9">
              <w:rPr>
                <w:rFonts w:ascii="Times New Roman" w:hAnsi="Times New Roman" w:cs="Times New Roman"/>
                <w:sz w:val="28"/>
                <w:szCs w:val="28"/>
              </w:rPr>
              <w:t>Распределение стимулирующей части фонда оплаты труда работников Центра.</w:t>
            </w:r>
          </w:p>
          <w:p w:rsidR="00421BE4" w:rsidRPr="001243A9" w:rsidRDefault="008D4E5D" w:rsidP="008D4E5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9">
              <w:rPr>
                <w:rFonts w:ascii="Times New Roman" w:hAnsi="Times New Roman" w:cs="Times New Roman"/>
                <w:sz w:val="28"/>
                <w:szCs w:val="28"/>
              </w:rPr>
              <w:t>Рассмотрение и согласование критериев и показателей качества результативности труда работников Центра  и локальных актов.</w:t>
            </w:r>
          </w:p>
        </w:tc>
        <w:tc>
          <w:tcPr>
            <w:tcW w:w="2880" w:type="dxa"/>
          </w:tcPr>
          <w:p w:rsidR="00421BE4" w:rsidRPr="008D4E5D" w:rsidRDefault="008D4E5D" w:rsidP="00C41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5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C103C" w:rsidRPr="008D4E5D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</w:tr>
    </w:tbl>
    <w:p w:rsidR="00421BE4" w:rsidRPr="008D4E5D" w:rsidRDefault="00421BE4" w:rsidP="00421BE4">
      <w:pPr>
        <w:rPr>
          <w:rFonts w:ascii="Times New Roman" w:hAnsi="Times New Roman" w:cs="Times New Roman"/>
          <w:sz w:val="28"/>
          <w:szCs w:val="28"/>
        </w:rPr>
      </w:pPr>
    </w:p>
    <w:p w:rsidR="00614C32" w:rsidRDefault="00614C32" w:rsidP="00421B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C32" w:rsidRDefault="00614C32" w:rsidP="00421B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BE4" w:rsidRPr="00831EA4" w:rsidRDefault="00421BE4" w:rsidP="00E4047F">
      <w:pPr>
        <w:rPr>
          <w:rFonts w:ascii="Times New Roman" w:hAnsi="Times New Roman" w:cs="Times New Roman"/>
          <w:b/>
          <w:sz w:val="28"/>
          <w:szCs w:val="28"/>
        </w:rPr>
      </w:pPr>
    </w:p>
    <w:sectPr w:rsidR="00421BE4" w:rsidRPr="00831EA4" w:rsidSect="00640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1529"/>
    <w:multiLevelType w:val="hybridMultilevel"/>
    <w:tmpl w:val="E754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9F362C"/>
    <w:multiLevelType w:val="hybridMultilevel"/>
    <w:tmpl w:val="5F5CC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6E0502"/>
    <w:multiLevelType w:val="hybridMultilevel"/>
    <w:tmpl w:val="F82C5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F2D75"/>
    <w:multiLevelType w:val="hybridMultilevel"/>
    <w:tmpl w:val="1B6C4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576535"/>
    <w:multiLevelType w:val="hybridMultilevel"/>
    <w:tmpl w:val="A7865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1EA4"/>
    <w:rsid w:val="00071BFF"/>
    <w:rsid w:val="000D117C"/>
    <w:rsid w:val="000D158B"/>
    <w:rsid w:val="001243A9"/>
    <w:rsid w:val="001448EA"/>
    <w:rsid w:val="002F4E61"/>
    <w:rsid w:val="00340C53"/>
    <w:rsid w:val="0036796D"/>
    <w:rsid w:val="003A6477"/>
    <w:rsid w:val="00421BE4"/>
    <w:rsid w:val="005854A7"/>
    <w:rsid w:val="00614C32"/>
    <w:rsid w:val="00640642"/>
    <w:rsid w:val="007C103C"/>
    <w:rsid w:val="007C22D1"/>
    <w:rsid w:val="007E17D8"/>
    <w:rsid w:val="00831EA4"/>
    <w:rsid w:val="008D4E5D"/>
    <w:rsid w:val="00A629EA"/>
    <w:rsid w:val="00A813B9"/>
    <w:rsid w:val="00AD2FE2"/>
    <w:rsid w:val="00B24C37"/>
    <w:rsid w:val="00B456DE"/>
    <w:rsid w:val="00BE7784"/>
    <w:rsid w:val="00DD3FF6"/>
    <w:rsid w:val="00E4047F"/>
    <w:rsid w:val="00F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D972"/>
  <w15:docId w15:val="{E9238504-D807-422B-9F16-984819D6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6DE"/>
    <w:pPr>
      <w:spacing w:after="0" w:line="240" w:lineRule="auto"/>
    </w:pPr>
  </w:style>
  <w:style w:type="table" w:styleId="a4">
    <w:name w:val="Table Grid"/>
    <w:basedOn w:val="a1"/>
    <w:rsid w:val="00DD3F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5">
    <w:name w:val="Знак"/>
    <w:basedOn w:val="a"/>
    <w:rsid w:val="00421B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assol</dc:creator>
  <cp:keywords/>
  <dc:description/>
  <cp:lastModifiedBy>Admin</cp:lastModifiedBy>
  <cp:revision>25</cp:revision>
  <cp:lastPrinted>2021-01-13T07:14:00Z</cp:lastPrinted>
  <dcterms:created xsi:type="dcterms:W3CDTF">2016-12-28T06:53:00Z</dcterms:created>
  <dcterms:modified xsi:type="dcterms:W3CDTF">2025-09-08T07:26:00Z</dcterms:modified>
</cp:coreProperties>
</file>